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rPr>
          <w:rFonts w:ascii="Proxima Nova" w:cs="Proxima Nova" w:eastAsia="Proxima Nova" w:hAnsi="Proxima Nova"/>
          <w:highlight w:val="white"/>
        </w:rPr>
      </w:pPr>
      <w:r w:rsidDel="00000000" w:rsidR="00000000" w:rsidRPr="00000000">
        <w:rPr>
          <w:rtl w:val="0"/>
        </w:rPr>
      </w:r>
    </w:p>
    <w:tbl>
      <w:tblPr>
        <w:tblStyle w:val="Table1"/>
        <w:tblW w:w="11325.0" w:type="dxa"/>
        <w:jc w:val="left"/>
        <w:tblInd w:w="-1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5"/>
        <w:gridCol w:w="6660"/>
        <w:gridCol w:w="2550"/>
        <w:tblGridChange w:id="0">
          <w:tblGrid>
            <w:gridCol w:w="2115"/>
            <w:gridCol w:w="6660"/>
            <w:gridCol w:w="2550"/>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shd w:fill="0468b1" w:val="clear"/>
            <w:tcMar>
              <w:top w:w="100.0" w:type="dxa"/>
              <w:left w:w="100.0" w:type="dxa"/>
              <w:bottom w:w="100.0" w:type="dxa"/>
              <w:right w:w="100.0" w:type="dxa"/>
            </w:tcMar>
            <w:vAlign w:val="top"/>
          </w:tcPr>
          <w:p w:rsidR="00000000" w:rsidDel="00000000" w:rsidP="00000000" w:rsidRDefault="00000000" w:rsidRPr="00000000" w14:paraId="00000002">
            <w:pPr>
              <w:spacing w:after="240" w:before="240" w:line="360" w:lineRule="auto"/>
              <w:jc w:val="center"/>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Khía Cạnh </w:t>
            </w:r>
          </w:p>
          <w:p w:rsidR="00000000" w:rsidDel="00000000" w:rsidP="00000000" w:rsidRDefault="00000000" w:rsidRPr="00000000" w14:paraId="00000003">
            <w:pPr>
              <w:spacing w:after="240" w:before="240"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Tác Động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468b1" w:val="clear"/>
            <w:tcMar>
              <w:top w:w="100.0" w:type="dxa"/>
              <w:left w:w="100.0" w:type="dxa"/>
              <w:bottom w:w="100.0" w:type="dxa"/>
              <w:right w:w="100.0" w:type="dxa"/>
            </w:tcMar>
            <w:vAlign w:val="top"/>
          </w:tcPr>
          <w:p w:rsidR="00000000" w:rsidDel="00000000" w:rsidP="00000000" w:rsidRDefault="00000000" w:rsidRPr="00000000" w14:paraId="00000004">
            <w:pPr>
              <w:spacing w:after="240" w:before="240" w:line="360" w:lineRule="auto"/>
              <w:jc w:val="center"/>
              <w:rPr>
                <w:rFonts w:ascii="Proxima Nova" w:cs="Proxima Nova" w:eastAsia="Proxima Nova" w:hAnsi="Proxima Nova"/>
                <w:color w:val="ffffff"/>
              </w:rPr>
            </w:pPr>
            <w:r w:rsidDel="00000000" w:rsidR="00000000" w:rsidRPr="00000000">
              <w:rPr>
                <w:rFonts w:ascii="Proxima Nova" w:cs="Proxima Nova" w:eastAsia="Proxima Nova" w:hAnsi="Proxima Nova"/>
                <w:b w:val="1"/>
                <w:highlight w:val="white"/>
                <w:rtl w:val="0"/>
              </w:rPr>
              <w:t xml:space="preserve">Quan Sát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468b1" w:val="clear"/>
            <w:tcMar>
              <w:top w:w="100.0" w:type="dxa"/>
              <w:left w:w="100.0" w:type="dxa"/>
              <w:bottom w:w="100.0" w:type="dxa"/>
              <w:right w:w="100.0" w:type="dxa"/>
            </w:tcMar>
            <w:vAlign w:val="top"/>
          </w:tcPr>
          <w:p w:rsidR="00000000" w:rsidDel="00000000" w:rsidP="00000000" w:rsidRDefault="00000000" w:rsidRPr="00000000" w14:paraId="00000005">
            <w:pPr>
              <w:spacing w:after="240" w:before="240" w:line="360" w:lineRule="auto"/>
              <w:jc w:val="center"/>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Ngày/Giai Đoạn </w:t>
            </w:r>
          </w:p>
          <w:p w:rsidR="00000000" w:rsidDel="00000000" w:rsidP="00000000" w:rsidRDefault="00000000" w:rsidRPr="00000000" w14:paraId="00000006">
            <w:pPr>
              <w:spacing w:after="240" w:before="240"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Quan Sát</w:t>
            </w: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spacing w:after="240" w:before="240" w:line="360" w:lineRule="auto"/>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Thay Đổi Về Chất Lượng Không Khí</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8">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Đỉnh ô nhiễm xảy ra với tần suất thấp hơn.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Thay Đổi Hành Vi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Các thành viên cộng đồng đeo khẩu trang, giảm chạy không tải, tránh việc đốt lộ thiên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10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Nhận Thức Cộng Đồng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Các thuật ngữ như “PM2.5” được dùng nhiều hơn, các thành viên cộng đồng đưa ra những câu hỏi mang tính hiểu biết, trường học đề cập tới những chủ đề về chất lượng không khí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10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0">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Sự Tham Gia Từ Cộng Đồng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Sự tham gia tại các buổi họp cộng đồng mở, những câu hỏi được đưa ra trong các cuộc họp, việc tham gia tích cực trên các nhóm WhatsApp/Facebook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240" w:before="240" w:line="360" w:lineRule="auto"/>
              <w:rPr>
                <w:rFonts w:ascii="Proxima Nova" w:cs="Proxima Nova" w:eastAsia="Proxima Nova" w:hAnsi="Proxima Nova"/>
                <w:highlight w:val="white"/>
              </w:rPr>
            </w:pPr>
            <w:r w:rsidDel="00000000" w:rsidR="00000000" w:rsidRPr="00000000">
              <w:rPr>
                <w:rFonts w:ascii="Andika" w:cs="Andika" w:eastAsia="Andika" w:hAnsi="Andika"/>
                <w:b w:val="1"/>
                <w:highlight w:val="white"/>
                <w:rtl w:val="0"/>
              </w:rPr>
              <w:t xml:space="preserve">Sử Dụng Trong Môi Trường Giáo Dục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Dữ liệu dự án được tích hợp vào những bài học ở trường hoặc những bài thuyết trình của học sinh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5">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10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6">
            <w:pPr>
              <w:spacing w:after="240" w:before="240" w:line="360" w:lineRule="auto"/>
              <w:rPr>
                <w:rFonts w:ascii="Proxima Nova" w:cs="Proxima Nova" w:eastAsia="Proxima Nova" w:hAnsi="Proxima Nova"/>
                <w:highlight w:val="white"/>
              </w:rPr>
            </w:pPr>
            <w:r w:rsidDel="00000000" w:rsidR="00000000" w:rsidRPr="00000000">
              <w:rPr>
                <w:rFonts w:ascii="Andika" w:cs="Andika" w:eastAsia="Andika" w:hAnsi="Andika"/>
                <w:b w:val="1"/>
                <w:highlight w:val="white"/>
                <w:rtl w:val="0"/>
              </w:rPr>
              <w:t xml:space="preserve">Ảnh Hưởng Chính Sách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Các viên chức địa phương trích dẫn tới dữ liệu trong các cuộc họp, hoặc sử dụng phát hiện của dự án khi hoạch địch đô thị hoặc đưa ra khuyến nghị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8">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Việc Được Nhắc Tới Trên Truyền Thông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Sự xuất hiện trên báo đài địa phương, TV, các bài báo trực tuyến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Độ Tiếp Cận Trên Mạng Xã Hội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Số lượng bài đăng được chia sẻ, thích, hoặc được bình luận bởi các lãnh đạo cộng đồng hoặc tổ chức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10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Sự Hợp Tác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40" w:before="240" w:line="360" w:lineRule="auto"/>
              <w:rPr>
                <w:rFonts w:ascii="Proxima Nova" w:cs="Proxima Nova" w:eastAsia="Proxima Nova" w:hAnsi="Proxima Nova"/>
                <w:i w:val="1"/>
                <w:highlight w:val="white"/>
              </w:rPr>
            </w:pPr>
            <w:r w:rsidDel="00000000" w:rsidR="00000000" w:rsidRPr="00000000">
              <w:rPr>
                <w:rFonts w:ascii="Andika" w:cs="Andika" w:eastAsia="Andika" w:hAnsi="Andika"/>
                <w:i w:val="1"/>
                <w:highlight w:val="white"/>
                <w:rtl w:val="0"/>
              </w:rPr>
              <w:t xml:space="preserve">Các tổ chức NGO, viện hàn lâm, hoặc các cơ quan y tế sử dụng dữ liệu của bạn trong các chiến dịch, nghiên cứu hoặc tài trợ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360" w:lineRule="auto"/>
              <w:rPr>
                <w:rFonts w:ascii="Proxima Nova" w:cs="Proxima Nova" w:eastAsia="Proxima Nova" w:hAnsi="Proxima Nova"/>
                <w:highlight w:val="white"/>
              </w:rPr>
            </w:pPr>
            <w:r w:rsidDel="00000000" w:rsidR="00000000" w:rsidRPr="00000000">
              <w:rPr>
                <w:rtl w:val="0"/>
              </w:rPr>
            </w:r>
          </w:p>
        </w:tc>
      </w:tr>
      <w:tr>
        <w:trPr>
          <w:cantSplit w:val="0"/>
          <w:trHeight w:val="10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360" w:lineRule="auto"/>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Những Câu Chuyện Thành Công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40" w:before="240" w:line="360" w:lineRule="auto"/>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Những câu chuyện người thật việc thật từ người dân địa phương hoặc các bên liên quan về cách mà dự án đã giúp họ</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360" w:lineRule="auto"/>
              <w:rPr>
                <w:rFonts w:ascii="Proxima Nova" w:cs="Proxima Nova" w:eastAsia="Proxima Nova" w:hAnsi="Proxima Nova"/>
                <w:highlight w:val="white"/>
              </w:rPr>
            </w:pPr>
            <w:r w:rsidDel="00000000" w:rsidR="00000000" w:rsidRPr="00000000">
              <w:rPr>
                <w:rtl w:val="0"/>
              </w:rPr>
            </w:r>
          </w:p>
        </w:tc>
      </w:tr>
    </w:tbl>
    <w:p w:rsidR="00000000" w:rsidDel="00000000" w:rsidP="00000000" w:rsidRDefault="00000000" w:rsidRPr="00000000" w14:paraId="00000025">
      <w:pPr>
        <w:spacing w:after="240" w:before="240" w:line="360" w:lineRule="auto"/>
        <w:jc w:val="left"/>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line="360" w:lineRule="auto"/>
      <w:rPr>
        <w:rFonts w:ascii="Proxima Nova Semibold" w:cs="Proxima Nova Semibold" w:eastAsia="Proxima Nova Semibold" w:hAnsi="Proxima Nova Semibold"/>
        <w:color w:val="0468b1"/>
        <w:sz w:val="24"/>
        <w:szCs w:val="24"/>
        <w:highlight w:val="white"/>
      </w:rPr>
    </w:pPr>
    <w:r w:rsidDel="00000000" w:rsidR="00000000" w:rsidRPr="00000000">
      <w:rPr>
        <w:rFonts w:ascii="Proxima Nova Semibold" w:cs="Proxima Nova Semibold" w:eastAsia="Proxima Nova Semibold" w:hAnsi="Proxima Nova Semibold"/>
        <w:color w:val="0468b1"/>
        <w:sz w:val="24"/>
        <w:szCs w:val="24"/>
        <w:highlight w:val="white"/>
        <w:rtl w:val="0"/>
      </w:rPr>
      <w:t xml:space="preserve">Bộ Công Cụ Giám Sát Chất Lượng Không Khí Tiểu Vùng Giá Thành Thấp </w:t>
    </w:r>
  </w:p>
  <w:p w:rsidR="00000000" w:rsidDel="00000000" w:rsidP="00000000" w:rsidRDefault="00000000" w:rsidRPr="00000000" w14:paraId="00000028">
    <w:pPr>
      <w:spacing w:line="360" w:lineRule="auto"/>
      <w:rPr>
        <w:rFonts w:ascii="Proxima Nova Semibold" w:cs="Proxima Nova Semibold" w:eastAsia="Proxima Nova Semibold" w:hAnsi="Proxima Nova Semibold"/>
        <w:color w:val="0468b1"/>
        <w:sz w:val="2"/>
        <w:szCs w:val="2"/>
        <w:highlight w:val="white"/>
      </w:rPr>
    </w:pPr>
    <w:r w:rsidDel="00000000" w:rsidR="00000000" w:rsidRPr="00000000">
      <w:rPr>
        <w:rtl w:val="0"/>
      </w:rPr>
    </w:r>
  </w:p>
  <w:p w:rsidR="00000000" w:rsidDel="00000000" w:rsidP="00000000" w:rsidRDefault="00000000" w:rsidRPr="00000000" w14:paraId="00000029">
    <w:pPr>
      <w:spacing w:line="360" w:lineRule="auto"/>
      <w:rPr>
        <w:rFonts w:ascii="Proxima Nova Semibold" w:cs="Proxima Nova Semibold" w:eastAsia="Proxima Nova Semibold" w:hAnsi="Proxima Nova Semibold"/>
        <w:color w:val="0468b1"/>
        <w:sz w:val="48"/>
        <w:szCs w:val="48"/>
        <w:highlight w:val="white"/>
      </w:rPr>
    </w:pPr>
    <w:r w:rsidDel="00000000" w:rsidR="00000000" w:rsidRPr="00000000">
      <w:rPr>
        <w:rFonts w:ascii="Proxima Nova" w:cs="Proxima Nova" w:eastAsia="Proxima Nova" w:hAnsi="Proxima Nova"/>
        <w:b w:val="1"/>
        <w:color w:val="0468b1"/>
        <w:sz w:val="48"/>
        <w:szCs w:val="48"/>
        <w:highlight w:val="white"/>
        <w:rtl w:val="0"/>
      </w:rPr>
      <w:t xml:space="preserve">O8: Đo Lường Tác Động Của Bạn</w:t>
    </w:r>
    <w:r w:rsidDel="00000000" w:rsidR="00000000" w:rsidRPr="00000000">
      <w:rPr>
        <w:rtl w:val="0"/>
      </w:rPr>
    </w:r>
  </w:p>
  <w:p w:rsidR="00000000" w:rsidDel="00000000" w:rsidP="00000000" w:rsidRDefault="00000000" w:rsidRPr="00000000" w14:paraId="0000002A">
    <w:pPr>
      <w:spacing w:line="360" w:lineRule="auto"/>
      <w:rPr>
        <w:rFonts w:ascii="Proxima Nova Semibold" w:cs="Proxima Nova Semibold" w:eastAsia="Proxima Nova Semibold" w:hAnsi="Proxima Nova Semibold"/>
        <w:color w:val="0468b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ProximaNovaSemibold-boldItalic.ttf"/><Relationship Id="rId10" Type="http://schemas.openxmlformats.org/officeDocument/2006/relationships/font" Target="fonts/ProximaNovaSemibold-bold.ttf"/><Relationship Id="rId9" Type="http://schemas.openxmlformats.org/officeDocument/2006/relationships/font" Target="fonts/ProximaNovaSemibold-regular.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